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9B4A8">
      <w:pPr>
        <w:keepNext w:val="0"/>
        <w:keepLines w:val="0"/>
        <w:pageBreakBefore w:val="0"/>
        <w:widowControl w:val="0"/>
        <w:kinsoku/>
        <w:wordWrap/>
        <w:overflowPunct/>
        <w:topLinePunct w:val="0"/>
        <w:autoSpaceDE/>
        <w:autoSpaceDN/>
        <w:bidi w:val="0"/>
        <w:adjustRightInd/>
        <w:snapToGrid/>
        <w:spacing w:line="360" w:lineRule="auto"/>
        <w:ind w:firstLine="964" w:firstLineChars="300"/>
        <w:jc w:val="center"/>
        <w:textAlignment w:val="auto"/>
        <w:rPr>
          <w:rFonts w:hint="eastAsia" w:ascii="黑体" w:hAnsi="黑体" w:eastAsia="黑体" w:cs="黑体"/>
          <w:b/>
          <w:bCs/>
          <w:color w:val="000000" w:themeColor="text1"/>
          <w:sz w:val="32"/>
          <w:szCs w:val="32"/>
          <w:shd w:val="clear" w:color="auto" w:fill="auto"/>
          <w:lang w:val="en-US" w:eastAsia="zh-CN"/>
          <w14:textFill>
            <w14:solidFill>
              <w14:schemeClr w14:val="tx1"/>
            </w14:solidFill>
          </w14:textFill>
        </w:rPr>
      </w:pPr>
      <w:r>
        <w:rPr>
          <w:rFonts w:hint="eastAsia" w:ascii="黑体" w:hAnsi="黑体" w:eastAsia="黑体" w:cs="黑体"/>
          <w:b/>
          <w:bCs/>
          <w:color w:val="000000" w:themeColor="text1"/>
          <w:sz w:val="32"/>
          <w:szCs w:val="32"/>
          <w:shd w:val="clear" w:color="auto" w:fill="auto"/>
          <w:lang w:val="en-US" w:eastAsia="zh-CN"/>
          <w14:textFill>
            <w14:solidFill>
              <w14:schemeClr w14:val="tx1"/>
            </w14:solidFill>
          </w14:textFill>
        </w:rPr>
        <w:t>8月暑期学习心得</w:t>
      </w:r>
    </w:p>
    <w:p w14:paraId="52BEC38F">
      <w:pPr>
        <w:keepNext w:val="0"/>
        <w:keepLines w:val="0"/>
        <w:pageBreakBefore w:val="0"/>
        <w:widowControl w:val="0"/>
        <w:kinsoku/>
        <w:wordWrap/>
        <w:overflowPunct/>
        <w:topLinePunct w:val="0"/>
        <w:autoSpaceDE/>
        <w:autoSpaceDN/>
        <w:bidi w:val="0"/>
        <w:adjustRightInd/>
        <w:snapToGrid/>
        <w:spacing w:line="360" w:lineRule="auto"/>
        <w:ind w:firstLine="723" w:firstLineChars="300"/>
        <w:jc w:val="center"/>
        <w:textAlignment w:val="auto"/>
        <w:rPr>
          <w:rFonts w:hint="default" w:ascii="黑体" w:hAnsi="黑体" w:eastAsia="黑体" w:cs="黑体"/>
          <w:b/>
          <w:bCs/>
          <w:color w:val="000000" w:themeColor="text1"/>
          <w:sz w:val="24"/>
          <w:szCs w:val="24"/>
          <w:shd w:val="clear" w:color="auto" w:fill="auto"/>
          <w:lang w:val="en-US" w:eastAsia="zh-CN"/>
          <w14:textFill>
            <w14:solidFill>
              <w14:schemeClr w14:val="tx1"/>
            </w14:solidFill>
          </w14:textFill>
        </w:rPr>
      </w:pPr>
      <w:r>
        <w:rPr>
          <w:rFonts w:hint="eastAsia" w:ascii="黑体" w:hAnsi="黑体" w:eastAsia="黑体" w:cs="黑体"/>
          <w:b/>
          <w:bCs/>
          <w:color w:val="000000" w:themeColor="text1"/>
          <w:sz w:val="24"/>
          <w:szCs w:val="24"/>
          <w:shd w:val="clear" w:color="auto" w:fill="auto"/>
          <w:lang w:val="en-US" w:eastAsia="zh-CN"/>
          <w14:textFill>
            <w14:solidFill>
              <w14:schemeClr w14:val="tx1"/>
            </w14:solidFill>
          </w14:textFill>
        </w:rPr>
        <w:t>飞龙中学   陆晓炜</w:t>
      </w:r>
    </w:p>
    <w:p w14:paraId="325368F2">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b w:val="0"/>
          <w:bCs w:val="0"/>
          <w:color w:val="000000" w:themeColor="text1"/>
          <w:sz w:val="24"/>
          <w:szCs w:val="24"/>
          <w:shd w:val="clear" w:color="auto" w:fill="auto"/>
          <w:lang w:val="en-US" w:eastAsia="zh-CN"/>
          <w14:textFill>
            <w14:solidFill>
              <w14:schemeClr w14:val="tx1"/>
            </w14:solidFill>
          </w14:textFill>
        </w:rPr>
      </w:pPr>
      <w:r>
        <w:rPr>
          <w:rFonts w:hint="eastAsia"/>
          <w:b w:val="0"/>
          <w:bCs w:val="0"/>
          <w:color w:val="000000" w:themeColor="text1"/>
          <w:sz w:val="24"/>
          <w:szCs w:val="24"/>
          <w:shd w:val="clear" w:color="auto" w:fill="auto"/>
          <w:lang w:val="en-US" w:eastAsia="zh-CN"/>
          <w14:textFill>
            <w14:solidFill>
              <w14:schemeClr w14:val="tx1"/>
            </w14:solidFill>
          </w14:textFill>
        </w:rPr>
        <w:t>8月伊始，常州的天气就又热出了新高。赵特当即带着我们工作室的小伙伴找了个农家乐，躲进了山里。学习总计三天，出发前看到我们的学习计划表，那真是满满当当啊，除了邀请了专家给我们讲座，还有溧阳工作室的小伙伴跟我们一同学习交流赋能，此次学习吃住都在一起，让我还没出发就有了满满的期待。</w:t>
      </w:r>
    </w:p>
    <w:p w14:paraId="2DACC9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color w:val="000000" w:themeColor="text1"/>
          <w:sz w:val="24"/>
          <w:szCs w:val="24"/>
          <w:shd w:val="clear" w:color="auto" w:fill="auto"/>
          <w:lang w:val="en-US" w:eastAsia="zh-CN"/>
          <w14:textFill>
            <w14:solidFill>
              <w14:schemeClr w14:val="tx1"/>
            </w14:solidFill>
          </w14:textFill>
        </w:rPr>
      </w:pPr>
      <w:r>
        <w:rPr>
          <w:rFonts w:hint="eastAsia"/>
          <w:b w:val="0"/>
          <w:bCs w:val="0"/>
          <w:color w:val="000000" w:themeColor="text1"/>
          <w:sz w:val="24"/>
          <w:szCs w:val="24"/>
          <w:shd w:val="clear" w:color="auto" w:fill="auto"/>
          <w:lang w:val="en-US" w:eastAsia="zh-CN"/>
          <w14:textFill>
            <w14:solidFill>
              <w14:schemeClr w14:val="tx1"/>
            </w14:solidFill>
          </w14:textFill>
        </w:rPr>
        <w:t xml:space="preserve">     到目的地已是当天中午，办理好入住，简单吃完饭，我们就开始了学习场所的布置，吃饭的桌子也是我们学习的桌子，一台投影仪，一个电脑，下午的学习就开始了。首先是一个简单的开班仪式，教科院的刘教授和工作室领衔人特级教师赵金华老师为我们这几天的学习提出了他们的期望，紧接着工作室的几位小伙伴们对如何提升课堂教学质量展开了专题报告和研讨，分别对体操、健美操、田径、排球课堂的具体实施提出了自己的设想以及阐述，随后对一些课堂实施过程中可能出现的问题，以及已经在实施过程中遇到的问题，进行了讨论，两位专家仔细聆听，在最后也给出了他们的建议。片刻休息过后，特邀专家王博士就“如何撰写高质量论文”进行讲座，此次讲座，王博士从如何发现问题，到架构论文框架，要避免哪些问题，如何发挥一线教师优势等方面进行指导，理论的同时也给我们举了大量的案例，说明王博士在工作中也非常注重积累，一直到论文的修改、格式、投稿，王博士滔滔不绝，我们小伙伴笔头不停，受益匪浅。</w:t>
      </w:r>
    </w:p>
    <w:p w14:paraId="52EB80D5">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b w:val="0"/>
          <w:bCs w:val="0"/>
          <w:color w:val="000000" w:themeColor="text1"/>
          <w:sz w:val="24"/>
          <w:szCs w:val="24"/>
          <w:shd w:val="clear" w:color="auto" w:fill="auto"/>
          <w:lang w:val="en-US" w:eastAsia="zh-CN"/>
          <w14:textFill>
            <w14:solidFill>
              <w14:schemeClr w14:val="tx1"/>
            </w14:solidFill>
          </w14:textFill>
        </w:rPr>
      </w:pPr>
      <w:r>
        <w:rPr>
          <w:rFonts w:hint="eastAsia"/>
          <w:b w:val="0"/>
          <w:bCs w:val="0"/>
          <w:color w:val="000000" w:themeColor="text1"/>
          <w:sz w:val="24"/>
          <w:szCs w:val="24"/>
          <w:shd w:val="clear" w:color="auto" w:fill="auto"/>
          <w:lang w:val="en-US" w:eastAsia="zh-CN"/>
          <w14:textFill>
            <w14:solidFill>
              <w14:schemeClr w14:val="tx1"/>
            </w14:solidFill>
          </w14:textFill>
        </w:rPr>
        <w:t>第一天下午的学习持续了4个小时，期间猛然抬头，看到了山色隐隐，雨丝细细，放空片刻，眼睛和大脑又瞬间充满了能量。在第二天和第三天的学习中，溧阳特级教师李源老师</w:t>
      </w:r>
      <w:bookmarkStart w:id="0" w:name="_GoBack"/>
      <w:bookmarkEnd w:id="0"/>
      <w:r>
        <w:rPr>
          <w:rFonts w:hint="eastAsia"/>
          <w:b w:val="0"/>
          <w:bCs w:val="0"/>
          <w:color w:val="000000" w:themeColor="text1"/>
          <w:sz w:val="24"/>
          <w:szCs w:val="24"/>
          <w:shd w:val="clear" w:color="auto" w:fill="auto"/>
          <w:lang w:val="en-US" w:eastAsia="zh-CN"/>
          <w14:textFill>
            <w14:solidFill>
              <w14:schemeClr w14:val="tx1"/>
            </w14:solidFill>
          </w14:textFill>
        </w:rPr>
        <w:t>给我们分享了他的课题，结合赵特给我们的讲座，我们更加深刻的理解了新课标理念中提出的“结构化”概念。赵金华特级教师给我们讲授了“基于体育学科核心素养的学练赛一体化教学”，刘教授给我们讲了很多学校体育的新角度。“一个没有自己课程的学校是搞不好体育教学的，体育不是光上一节课，上好一节课这么简单，而是一定要有课程。”，刘教授说，在座的都是年轻教师，都是有教育信念的好老师， 那么每一位优秀的老师，必须自己要有课程意识，并且回学校带领学校的小伙伴一起去创造课程，落实课程。我们还有几位小伙伴进行了模拟课堂，大家先进行评课，说一说自己想法、观点，然后专家们进行了点评，模拟课堂就是一个人要演出千军万马的感觉，一个人一张嘴要勾勒出整节课的场地、组织、队伍、层次、差异、目标、密度强度和学生掌握情况。</w:t>
      </w:r>
    </w:p>
    <w:p w14:paraId="5C5BEC72">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b w:val="0"/>
          <w:bCs w:val="0"/>
          <w:color w:val="000000" w:themeColor="text1"/>
          <w:sz w:val="24"/>
          <w:szCs w:val="24"/>
          <w:shd w:val="clear" w:color="auto" w:fill="auto"/>
          <w:lang w:val="en-US" w:eastAsia="zh-CN"/>
          <w14:textFill>
            <w14:solidFill>
              <w14:schemeClr w14:val="tx1"/>
            </w14:solidFill>
          </w14:textFill>
        </w:rPr>
      </w:pPr>
      <w:r>
        <w:rPr>
          <w:rFonts w:hint="eastAsia"/>
          <w:b w:val="0"/>
          <w:bCs w:val="0"/>
          <w:color w:val="000000" w:themeColor="text1"/>
          <w:sz w:val="24"/>
          <w:szCs w:val="24"/>
          <w:shd w:val="clear" w:color="auto" w:fill="auto"/>
          <w:lang w:val="en-US" w:eastAsia="zh-CN"/>
          <w14:textFill>
            <w14:solidFill>
              <w14:schemeClr w14:val="tx1"/>
            </w14:solidFill>
          </w14:textFill>
        </w:rPr>
        <w:t>三天的学习很快就结束了，此次学习中，每一次的讲座和讨论，没有一丝的急促感，专家们讲得也非常细致，讨论的时间也更长，对提高课堂质量，如何撰写论文和课题，新课标理念的理解和践行，学校体育的作用，体育对学生的影响，等等，我都有了更深入的理解和思考，相信对每一位在场学习的小伙伴的教师生涯来说，都是难忘并收获满满的一次学习。</w:t>
      </w:r>
    </w:p>
    <w:p w14:paraId="7BBD5885">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default"/>
          <w:b w:val="0"/>
          <w:bCs w:val="0"/>
          <w:color w:val="000000" w:themeColor="text1"/>
          <w:sz w:val="24"/>
          <w:szCs w:val="24"/>
          <w:shd w:val="clear" w:color="auto" w:fill="auto"/>
          <w:lang w:val="en-US" w:eastAsia="zh-CN"/>
          <w14:textFill>
            <w14:solidFill>
              <w14:schemeClr w14:val="tx1"/>
            </w14:solidFill>
          </w14:textFill>
        </w:rPr>
      </w:pPr>
      <w:r>
        <w:rPr>
          <w:rFonts w:hint="eastAsia"/>
          <w:b w:val="0"/>
          <w:bCs w:val="0"/>
          <w:color w:val="000000" w:themeColor="text1"/>
          <w:sz w:val="24"/>
          <w:szCs w:val="24"/>
          <w:shd w:val="clear" w:color="auto" w:fill="auto"/>
          <w:lang w:val="en-US" w:eastAsia="zh-CN"/>
          <w14:textFill>
            <w14:solidFill>
              <w14:schemeClr w14:val="tx1"/>
            </w14:solidFill>
          </w14:textFill>
        </w:rPr>
        <w:t>山里的雨，说下就下。每次阵雨过后，山里又有了一丝凉意，空气中也弥漫着土地的气味，已经被太阳炙烤了一天的花草、树木又恢复了生机。我们也将满载着能量、友谊，回到常州，投入到新的学期。</w:t>
      </w:r>
    </w:p>
    <w:p w14:paraId="75B76A95">
      <w:pPr>
        <w:ind w:firstLine="964" w:firstLineChars="300"/>
        <w:jc w:val="left"/>
        <w:rPr>
          <w:rFonts w:hint="default"/>
          <w:b/>
          <w:bCs/>
          <w:sz w:val="32"/>
          <w:szCs w:val="32"/>
          <w:shd w:val="clear" w:color="FFFFFF" w:fill="D9D9D9"/>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YTcyMmNkNjNkMjE5YjA0NzkyOTg5Nzc0ZGYyMGIifQ=="/>
  </w:docVars>
  <w:rsids>
    <w:rsidRoot w:val="00000000"/>
    <w:rsid w:val="0114694A"/>
    <w:rsid w:val="117F0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131</Words>
  <Characters>198</Characters>
  <Lines>0</Lines>
  <Paragraphs>0</Paragraphs>
  <TotalTime>76</TotalTime>
  <ScaleCrop>false</ScaleCrop>
  <LinksUpToDate>false</LinksUpToDate>
  <CharactersWithSpaces>234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2024-07-29T02:13:00Z</dcterms:created>
  <dc:creator>Administrator</dc:creator>
  <cp:lastModifiedBy>KIVIE、渭</cp:lastModifiedBy>
  <dcterms:modified xsi:type="dcterms:W3CDTF">2024-08-21T05:18:09Z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C933C40A79014BE8B9FC3806ACF1E4D7_12</vt:lpwstr>
  </property>
</Properties>
</file>